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A1" w:rsidRDefault="00406BE8" w:rsidP="000B1AA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</w:t>
      </w:r>
      <w:r w:rsidR="000B1AA1">
        <w:rPr>
          <w:rFonts w:ascii="Times New Roman" w:hAnsi="Times New Roman" w:cs="Times New Roman"/>
          <w:sz w:val="24"/>
          <w:szCs w:val="24"/>
        </w:rPr>
        <w:t>.</w:t>
      </w:r>
    </w:p>
    <w:p w:rsidR="000B1AA1" w:rsidRDefault="000B1AA1" w:rsidP="000B1AA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1AA1" w:rsidRDefault="000B1AA1" w:rsidP="000B1AA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45AE" w:rsidRPr="000B1AA1" w:rsidRDefault="008645AE" w:rsidP="000B1AA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B1AA1">
        <w:rPr>
          <w:rFonts w:ascii="Times New Roman" w:hAnsi="Times New Roman" w:cs="Times New Roman"/>
          <w:sz w:val="24"/>
          <w:szCs w:val="24"/>
        </w:rPr>
        <w:t>Методическое обеспечение коррекционной работы с детьми,</w:t>
      </w:r>
    </w:p>
    <w:p w:rsidR="008645AE" w:rsidRDefault="008645AE" w:rsidP="000B1AA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B1AA1">
        <w:rPr>
          <w:rFonts w:ascii="Times New Roman" w:hAnsi="Times New Roman" w:cs="Times New Roman"/>
          <w:sz w:val="24"/>
          <w:szCs w:val="24"/>
        </w:rPr>
        <w:t>имеющими тяжелое нарушение речи.</w:t>
      </w:r>
    </w:p>
    <w:p w:rsidR="000B1AA1" w:rsidRPr="000B1AA1" w:rsidRDefault="000B1AA1" w:rsidP="000B1AA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876"/>
        <w:gridCol w:w="1617"/>
      </w:tblGrid>
      <w:tr w:rsidR="008645AE" w:rsidRPr="000B1AA1" w:rsidTr="000B1AA1">
        <w:tc>
          <w:tcPr>
            <w:tcW w:w="7876" w:type="dxa"/>
          </w:tcPr>
          <w:p w:rsidR="008645AE" w:rsidRPr="000B1AA1" w:rsidRDefault="0086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A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617" w:type="dxa"/>
          </w:tcPr>
          <w:p w:rsidR="008645AE" w:rsidRPr="000B1AA1" w:rsidRDefault="0086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BB61C8" w:rsidRPr="000B1AA1" w:rsidTr="000B1AA1">
        <w:tc>
          <w:tcPr>
            <w:tcW w:w="7876" w:type="dxa"/>
          </w:tcPr>
          <w:p w:rsidR="00BB61C8" w:rsidRPr="000B1AA1" w:rsidRDefault="00B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Батяева</w:t>
            </w:r>
            <w:proofErr w:type="spellEnd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Савостьянова Е.В. «Альбом по развитию речи для самых маленьких</w:t>
            </w:r>
            <w:bookmarkStart w:id="0" w:name="_GoBack"/>
            <w:bookmarkEnd w:id="0"/>
          </w:p>
        </w:tc>
        <w:tc>
          <w:tcPr>
            <w:tcW w:w="1617" w:type="dxa"/>
          </w:tcPr>
          <w:p w:rsidR="00BB61C8" w:rsidRPr="000B1AA1" w:rsidRDefault="00ED5767" w:rsidP="00E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767" w:rsidRPr="000B1AA1" w:rsidTr="000B1AA1">
        <w:tc>
          <w:tcPr>
            <w:tcW w:w="7876" w:type="dxa"/>
          </w:tcPr>
          <w:p w:rsidR="00ED5767" w:rsidRPr="000B1AA1" w:rsidRDefault="00ED5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Иншакова О.Б. Альбом для логопеда.</w:t>
            </w:r>
          </w:p>
        </w:tc>
        <w:tc>
          <w:tcPr>
            <w:tcW w:w="1617" w:type="dxa"/>
          </w:tcPr>
          <w:p w:rsidR="00ED5767" w:rsidRDefault="00ED5767" w:rsidP="00E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767" w:rsidRPr="000B1AA1" w:rsidTr="000B1AA1">
        <w:tc>
          <w:tcPr>
            <w:tcW w:w="7876" w:type="dxa"/>
          </w:tcPr>
          <w:p w:rsidR="00ED5767" w:rsidRPr="00ED5767" w:rsidRDefault="00ED5767" w:rsidP="00ED5767">
            <w:pPr>
              <w:pStyle w:val="22"/>
              <w:tabs>
                <w:tab w:val="left" w:pos="993"/>
              </w:tabs>
              <w:spacing w:line="240" w:lineRule="auto"/>
              <w:jc w:val="both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Колесникова Е.В. Развитие интереса и способностей к чтению у детей 6-7 лет. ЮВЕНТА., М, 2005г.</w:t>
            </w:r>
          </w:p>
        </w:tc>
        <w:tc>
          <w:tcPr>
            <w:tcW w:w="1617" w:type="dxa"/>
          </w:tcPr>
          <w:p w:rsidR="00ED5767" w:rsidRPr="000B1AA1" w:rsidRDefault="00ED5767" w:rsidP="00E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767" w:rsidRPr="000B1AA1" w:rsidTr="000B1AA1">
        <w:tc>
          <w:tcPr>
            <w:tcW w:w="7876" w:type="dxa"/>
          </w:tcPr>
          <w:p w:rsidR="00ED5767" w:rsidRDefault="00ED5767" w:rsidP="00ED5767">
            <w:pPr>
              <w:pStyle w:val="22"/>
              <w:tabs>
                <w:tab w:val="left" w:pos="993"/>
              </w:tabs>
              <w:spacing w:line="240" w:lineRule="auto"/>
              <w:jc w:val="both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 xml:space="preserve">Лебедева И.Л. Трудный звук, ты наш друг! Звуки Р, </w:t>
            </w:r>
            <w:proofErr w:type="spellStart"/>
            <w:r>
              <w:rPr>
                <w:color w:val="auto"/>
                <w:u w:val="none"/>
              </w:rPr>
              <w:t>Рь</w:t>
            </w:r>
            <w:proofErr w:type="spellEnd"/>
            <w:r>
              <w:rPr>
                <w:color w:val="auto"/>
                <w:u w:val="none"/>
              </w:rPr>
              <w:t>. Практическое пособие для логопедов, воспитателей, родителей. М., Издательский центр «</w:t>
            </w:r>
            <w:proofErr w:type="spellStart"/>
            <w:r>
              <w:rPr>
                <w:color w:val="auto"/>
                <w:u w:val="none"/>
              </w:rPr>
              <w:t>Ветана</w:t>
            </w:r>
            <w:proofErr w:type="spellEnd"/>
            <w:r>
              <w:rPr>
                <w:color w:val="auto"/>
                <w:u w:val="none"/>
              </w:rPr>
              <w:t>-Граф», 2008г</w:t>
            </w:r>
          </w:p>
        </w:tc>
        <w:tc>
          <w:tcPr>
            <w:tcW w:w="1617" w:type="dxa"/>
          </w:tcPr>
          <w:p w:rsidR="00ED5767" w:rsidRDefault="00ED5767" w:rsidP="00E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5AE" w:rsidRPr="000B1AA1" w:rsidTr="000B1AA1"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5AE" w:rsidRPr="000B1AA1" w:rsidRDefault="008645AE" w:rsidP="00864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Комплексная образовательная программа дошкольного образования для детей с тяжелым нарушением речи (ОНР) 3-7 лет. (ФГОС)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5AE" w:rsidRPr="000B1AA1" w:rsidRDefault="008645AE" w:rsidP="00ED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5AE" w:rsidRPr="000B1AA1" w:rsidTr="000B1AA1"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5AE" w:rsidRPr="000B1AA1" w:rsidRDefault="008645AE" w:rsidP="00343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Конспекты подгрупповых логопедических занятий в средней группе детского сада для детей с ОНР. (ФГОС)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5AE" w:rsidRPr="000B1AA1" w:rsidRDefault="008645AE" w:rsidP="00ED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5AE" w:rsidRPr="000B1AA1" w:rsidTr="000B1AA1"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5AE" w:rsidRPr="000B1AA1" w:rsidRDefault="008645AE" w:rsidP="00343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Тетрадь для подготовительной к школе логопедической группы детского сада. (ФГОС)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5AE" w:rsidRPr="000B1AA1" w:rsidRDefault="008645AE" w:rsidP="00ED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5AE" w:rsidRPr="000B1AA1" w:rsidTr="000B1AA1"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5AE" w:rsidRPr="000B1AA1" w:rsidRDefault="008645AE" w:rsidP="00864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Тетрадь для старшей логопедической группы детского сада. 3-7 лет. (ФГОС)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5AE" w:rsidRPr="000B1AA1" w:rsidRDefault="008645AE" w:rsidP="00ED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5AE" w:rsidRPr="000B1AA1" w:rsidTr="000B1AA1"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5AE" w:rsidRPr="000B1AA1" w:rsidRDefault="008645AE" w:rsidP="00864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Тетрадь для средней логопедической группы детского сада. №1. (ФГОС)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5AE" w:rsidRPr="000B1AA1" w:rsidRDefault="008645AE" w:rsidP="00ED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5AE" w:rsidRPr="000B1AA1" w:rsidTr="000B1AA1"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5AE" w:rsidRPr="000B1AA1" w:rsidRDefault="008645AE" w:rsidP="00864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Тетрадь для средней логопедической группы детского сада. №2. (ФГОС)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5AE" w:rsidRPr="000B1AA1" w:rsidRDefault="008645AE" w:rsidP="00ED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1AA1" w:rsidRPr="000B1AA1" w:rsidTr="000B1AA1"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A1" w:rsidRPr="000B1AA1" w:rsidRDefault="000B1AA1" w:rsidP="000B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Тетрадь для обучения грамоте детей дошкольного возраста №1. 3-7 лет. (ФГОС)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A1" w:rsidRPr="000B1AA1" w:rsidRDefault="000B1AA1" w:rsidP="00ED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1AA1" w:rsidRPr="000B1AA1" w:rsidTr="000B1AA1"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A1" w:rsidRPr="000B1AA1" w:rsidRDefault="000B1AA1" w:rsidP="000B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Тетрадь для обучения грамоте детей дошкольного возраста №2. 3-7 лет. (ФГОС)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A1" w:rsidRPr="000B1AA1" w:rsidRDefault="000B1AA1" w:rsidP="00ED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1AA1" w:rsidRPr="000B1AA1" w:rsidTr="000B1AA1"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A1" w:rsidRPr="000B1AA1" w:rsidRDefault="000B1AA1" w:rsidP="000B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Тетрадь для обучения грамоте детей дошкольного возраста №3. 3-7 лет. (ФГОС)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A1" w:rsidRPr="000B1AA1" w:rsidRDefault="000B1AA1" w:rsidP="00ED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1AA1" w:rsidRPr="000B1AA1" w:rsidTr="000B1AA1"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A1" w:rsidRPr="000B1AA1" w:rsidRDefault="000B1AA1" w:rsidP="000B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Развитие </w:t>
            </w:r>
            <w:proofErr w:type="spellStart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фонемат</w:t>
            </w:r>
            <w:proofErr w:type="spellEnd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процессов и навыков звукового анализа и синтеза у ст. </w:t>
            </w:r>
            <w:proofErr w:type="spellStart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Р/т. (ФГОС)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A1" w:rsidRPr="000B1AA1" w:rsidRDefault="000B1AA1" w:rsidP="00ED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1AA1" w:rsidRPr="000B1AA1" w:rsidTr="000B1AA1"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A1" w:rsidRPr="000B1AA1" w:rsidRDefault="000B1AA1" w:rsidP="000B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Совершенствование навыков слогового анализа и синтеза у старших дошкольников. Р/т. (ФГОС)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A1" w:rsidRPr="000B1AA1" w:rsidRDefault="000B1AA1" w:rsidP="00ED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1AA1" w:rsidRPr="000B1AA1" w:rsidTr="000B1AA1"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A1" w:rsidRPr="000B1AA1" w:rsidRDefault="000B1AA1" w:rsidP="000B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Обучение детей пересказу по опорным картинкам. 5-7 лет. Выпуск 1. (ФГОС)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A1" w:rsidRPr="000B1AA1" w:rsidRDefault="000B1AA1" w:rsidP="00ED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1AA1" w:rsidRPr="000B1AA1" w:rsidTr="000B1AA1"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A1" w:rsidRPr="000B1AA1" w:rsidRDefault="000B1AA1" w:rsidP="000B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Обучение детей пересказу по опорным картинкам. 5-7 лет. Выпуск 2. (ФГОС)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A1" w:rsidRPr="000B1AA1" w:rsidRDefault="000B1AA1" w:rsidP="00ED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1AA1" w:rsidRPr="000B1AA1" w:rsidTr="000B1AA1"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A1" w:rsidRPr="000B1AA1" w:rsidRDefault="000B1AA1" w:rsidP="000B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Обучение детей пересказу по опорным картинкам. 5-7 лет. Выпуск 3. (ФГОС)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A1" w:rsidRPr="000B1AA1" w:rsidRDefault="000B1AA1" w:rsidP="00ED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1AA1" w:rsidRPr="000B1AA1" w:rsidTr="000B1AA1"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A1" w:rsidRPr="000B1AA1" w:rsidRDefault="000B1AA1" w:rsidP="000B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Обучение детей пересказу по опорным картинкам. 5-7 лет. Выпуск 4. (ФГОС)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A1" w:rsidRPr="000B1AA1" w:rsidRDefault="000B1AA1" w:rsidP="00ED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1AA1" w:rsidRPr="000B1AA1" w:rsidTr="000B1AA1"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A1" w:rsidRPr="000B1AA1" w:rsidRDefault="000B1AA1" w:rsidP="000B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Обучение детей пересказу по опорным картинкам. 3-5 лет. Выпуск 5. (ФГОС)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A1" w:rsidRPr="000B1AA1" w:rsidRDefault="000B1AA1" w:rsidP="00ED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1AA1" w:rsidRPr="000B1AA1" w:rsidTr="000B1AA1"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A1" w:rsidRPr="000B1AA1" w:rsidRDefault="000B1AA1" w:rsidP="000B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0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Обучение детей рассказыванию с опорой на картинки. 2-3 года. Выпуск 6. (ФГОС)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A1" w:rsidRPr="000B1AA1" w:rsidRDefault="000B1AA1" w:rsidP="00ED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22465" w:rsidRPr="000B1AA1" w:rsidRDefault="00ED5767">
      <w:pPr>
        <w:rPr>
          <w:rFonts w:ascii="Times New Roman" w:hAnsi="Times New Roman" w:cs="Times New Roman"/>
          <w:sz w:val="24"/>
          <w:szCs w:val="24"/>
        </w:rPr>
      </w:pPr>
    </w:p>
    <w:sectPr w:rsidR="00C22465" w:rsidRPr="000B1AA1" w:rsidSect="000B1AA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C1C75"/>
    <w:multiLevelType w:val="hybridMultilevel"/>
    <w:tmpl w:val="20FA6976"/>
    <w:lvl w:ilvl="0" w:tplc="1C4E3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A2"/>
    <w:rsid w:val="000B1AA1"/>
    <w:rsid w:val="00171421"/>
    <w:rsid w:val="003433A2"/>
    <w:rsid w:val="00357150"/>
    <w:rsid w:val="00406BE8"/>
    <w:rsid w:val="004710F0"/>
    <w:rsid w:val="008645AE"/>
    <w:rsid w:val="00BB61C8"/>
    <w:rsid w:val="00DD2612"/>
    <w:rsid w:val="00E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5D96"/>
  <w15:chartTrackingRefBased/>
  <w15:docId w15:val="{954DA942-D621-4DF2-B320-C1DE15ED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7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B1A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A1"/>
    <w:rPr>
      <w:rFonts w:ascii="Segoe UI" w:hAnsi="Segoe UI" w:cs="Segoe UI"/>
      <w:sz w:val="18"/>
      <w:szCs w:val="18"/>
    </w:rPr>
  </w:style>
  <w:style w:type="character" w:customStyle="1" w:styleId="21">
    <w:name w:val="заг 2 Знак"/>
    <w:link w:val="22"/>
    <w:locked/>
    <w:rsid w:val="00ED5767"/>
    <w:rPr>
      <w:rFonts w:ascii="Times New Roman" w:eastAsia="Times New Roman" w:hAnsi="Times New Roman" w:cs="Times New Roman"/>
      <w:color w:val="4F81BD"/>
      <w:sz w:val="24"/>
      <w:szCs w:val="24"/>
      <w:u w:val="single"/>
    </w:rPr>
  </w:style>
  <w:style w:type="paragraph" w:customStyle="1" w:styleId="22">
    <w:name w:val="заг 2"/>
    <w:basedOn w:val="2"/>
    <w:link w:val="21"/>
    <w:qFormat/>
    <w:rsid w:val="00ED5767"/>
    <w:pPr>
      <w:keepNext w:val="0"/>
      <w:keepLines w:val="0"/>
      <w:widowControl w:val="0"/>
      <w:spacing w:before="0" w:line="360" w:lineRule="auto"/>
    </w:pPr>
    <w:rPr>
      <w:rFonts w:ascii="Times New Roman" w:eastAsia="Times New Roman" w:hAnsi="Times New Roman" w:cs="Times New Roman"/>
      <w:color w:val="4F81BD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D57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2021-01-26T16:33:00Z</cp:lastPrinted>
  <dcterms:created xsi:type="dcterms:W3CDTF">2021-01-26T16:35:00Z</dcterms:created>
  <dcterms:modified xsi:type="dcterms:W3CDTF">2021-01-27T08:52:00Z</dcterms:modified>
</cp:coreProperties>
</file>